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21" w:rsidRPr="00F80E27" w:rsidRDefault="00CD5C59">
      <w:pPr>
        <w:rPr>
          <w:rFonts w:ascii="Comic Sans MS" w:hAnsi="Comic Sans MS" w:cs="Arial"/>
          <w:b/>
          <w:color w:val="FF0000"/>
          <w:sz w:val="24"/>
          <w:szCs w:val="24"/>
          <w:u w:val="single"/>
        </w:rPr>
      </w:pPr>
      <w:r>
        <w:rPr>
          <w:rFonts w:ascii="Comic Sans MS" w:hAnsi="Comic Sans MS" w:cs="Arial"/>
          <w:b/>
          <w:color w:val="FF0000"/>
          <w:sz w:val="24"/>
          <w:szCs w:val="24"/>
          <w:u w:val="single"/>
        </w:rPr>
        <w:t>IGRE S SVINČN</w:t>
      </w:r>
      <w:r w:rsidR="00F80E27">
        <w:rPr>
          <w:rFonts w:ascii="Comic Sans MS" w:hAnsi="Comic Sans MS" w:cs="Arial"/>
          <w:b/>
          <w:color w:val="FF0000"/>
          <w:sz w:val="24"/>
          <w:szCs w:val="24"/>
          <w:u w:val="single"/>
        </w:rPr>
        <w:t>IKOM IN PAPIRJEM ali pa tudi ne</w:t>
      </w:r>
    </w:p>
    <w:p w:rsidR="00152340" w:rsidRDefault="00152340">
      <w:pPr>
        <w:rPr>
          <w:rFonts w:ascii="Comic Sans MS" w:hAnsi="Comic Sans MS" w:cs="Arial"/>
          <w:b/>
          <w:color w:val="7030A0"/>
          <w:sz w:val="24"/>
          <w:szCs w:val="24"/>
        </w:rPr>
      </w:pPr>
    </w:p>
    <w:p w:rsidR="00CD5C59" w:rsidRDefault="00CD5C59">
      <w:pPr>
        <w:rPr>
          <w:rFonts w:ascii="Comic Sans MS" w:hAnsi="Comic Sans MS" w:cs="Arial"/>
          <w:b/>
          <w:color w:val="7030A0"/>
          <w:sz w:val="24"/>
          <w:szCs w:val="24"/>
        </w:rPr>
      </w:pPr>
      <w:r w:rsidRPr="00CD5C59">
        <w:rPr>
          <w:rFonts w:ascii="Comic Sans MS" w:hAnsi="Comic Sans MS" w:cs="Arial"/>
          <w:b/>
          <w:color w:val="7030A0"/>
          <w:sz w:val="24"/>
          <w:szCs w:val="24"/>
        </w:rPr>
        <w:t>KRIŽEC – KROŽEC ali TRI V VRSTO</w:t>
      </w:r>
    </w:p>
    <w:p w:rsidR="009A2B21" w:rsidRDefault="00CD5C59" w:rsidP="00CE1231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To igro se igrata 2 igralca. Potrebno je doseči tri enake znake v vrsti. Lahko uporabite </w:t>
      </w:r>
      <w:r w:rsidR="009A2B21">
        <w:rPr>
          <w:rFonts w:ascii="Comic Sans MS" w:hAnsi="Comic Sans MS" w:cs="Arial"/>
          <w:sz w:val="24"/>
          <w:szCs w:val="24"/>
        </w:rPr>
        <w:t xml:space="preserve">tudi </w:t>
      </w:r>
      <w:r>
        <w:rPr>
          <w:rFonts w:ascii="Comic Sans MS" w:hAnsi="Comic Sans MS" w:cs="Arial"/>
          <w:sz w:val="24"/>
          <w:szCs w:val="24"/>
        </w:rPr>
        <w:t>papir in svinčnik ter narišete mrežo ali pa</w:t>
      </w:r>
      <w:r w:rsidR="009A2B21">
        <w:rPr>
          <w:rFonts w:ascii="Comic Sans MS" w:hAnsi="Comic Sans MS" w:cs="Arial"/>
          <w:sz w:val="24"/>
          <w:szCs w:val="24"/>
        </w:rPr>
        <w:t xml:space="preserve"> si jo izdelate in uporabite </w:t>
      </w:r>
      <w:r>
        <w:rPr>
          <w:rFonts w:ascii="Comic Sans MS" w:hAnsi="Comic Sans MS" w:cs="Arial"/>
          <w:sz w:val="24"/>
          <w:szCs w:val="24"/>
        </w:rPr>
        <w:t xml:space="preserve">zamaške. </w:t>
      </w:r>
      <w:bookmarkStart w:id="0" w:name="_GoBack"/>
      <w:bookmarkEnd w:id="0"/>
    </w:p>
    <w:p w:rsidR="00CD5C59" w:rsidRDefault="00CD5C5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Glej slike spodaj.</w:t>
      </w:r>
    </w:p>
    <w:p w:rsidR="00051618" w:rsidRDefault="00051618">
      <w:pPr>
        <w:rPr>
          <w:rFonts w:ascii="Comic Sans MS" w:hAnsi="Comic Sans MS" w:cs="Arial"/>
          <w:sz w:val="24"/>
          <w:szCs w:val="24"/>
        </w:rPr>
        <w:sectPr w:rsidR="00051618" w:rsidSect="009A2B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2B21" w:rsidRDefault="009A2B21">
      <w:pPr>
        <w:rPr>
          <w:rFonts w:ascii="Comic Sans MS" w:hAnsi="Comic Sans MS" w:cs="Arial"/>
          <w:sz w:val="24"/>
          <w:szCs w:val="24"/>
        </w:rPr>
      </w:pPr>
      <w:r w:rsidRPr="009A2B21">
        <w:rPr>
          <w:rFonts w:ascii="Comic Sans MS" w:hAnsi="Comic Sans MS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352862" cy="2306595"/>
            <wp:effectExtent l="0" t="0" r="0" b="0"/>
            <wp:docPr id="6" name="Slika 6" descr="D:\Uporabniki\ADMINI~1\AppData\Local\Temp\20200402_08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porabniki\ADMINI~1\AppData\Local\Temp\20200402_080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5" r="9661"/>
                    <a:stretch/>
                  </pic:blipFill>
                  <pic:spPr bwMode="auto">
                    <a:xfrm rot="10800000">
                      <a:off x="0" y="0"/>
                      <a:ext cx="3352862" cy="2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FD9" w:rsidRDefault="009A2B21">
      <w:pPr>
        <w:rPr>
          <w:rFonts w:ascii="Comic Sans MS" w:hAnsi="Comic Sans MS" w:cs="Arial"/>
          <w:sz w:val="24"/>
          <w:szCs w:val="24"/>
        </w:rPr>
      </w:pPr>
      <w:r w:rsidRPr="009A2B21">
        <w:rPr>
          <w:rFonts w:ascii="Comic Sans MS" w:hAnsi="Comic Sans MS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916195" cy="2317529"/>
            <wp:effectExtent l="0" t="0" r="0" b="6985"/>
            <wp:docPr id="5" name="Slika 5" descr="D:\Uporabniki\ADMINI~1\AppData\Local\Temp\20200402_0807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porabniki\ADMINI~1\AppData\Local\Temp\20200402_080748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6" r="14527"/>
                    <a:stretch/>
                  </pic:blipFill>
                  <pic:spPr bwMode="auto">
                    <a:xfrm rot="10800000">
                      <a:off x="0" y="0"/>
                      <a:ext cx="2916195" cy="231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618" w:rsidRDefault="00051618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Ali pa:</w:t>
      </w:r>
    </w:p>
    <w:p w:rsidR="00051618" w:rsidRDefault="00051618">
      <w:pPr>
        <w:rPr>
          <w:rFonts w:ascii="Comic Sans MS" w:hAnsi="Comic Sans MS" w:cs="Arial"/>
          <w:sz w:val="24"/>
          <w:szCs w:val="24"/>
        </w:rPr>
        <w:sectPr w:rsidR="00051618" w:rsidSect="000516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5C59" w:rsidRPr="00CD5C59" w:rsidRDefault="00926FD9" w:rsidP="00051618">
      <w:pPr>
        <w:jc w:val="center"/>
        <w:rPr>
          <w:rFonts w:ascii="Comic Sans MS" w:hAnsi="Comic Sans MS" w:cs="Arial"/>
          <w:sz w:val="24"/>
          <w:szCs w:val="24"/>
        </w:rPr>
      </w:pPr>
      <w:r w:rsidRPr="00926FD9">
        <w:rPr>
          <w:rFonts w:ascii="Comic Sans MS" w:hAnsi="Comic Sans MS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737303" cy="2100649"/>
            <wp:effectExtent l="0" t="0" r="0" b="0"/>
            <wp:docPr id="2" name="Slika 2" descr="D:\Uporabniki\ADMINI~1\AppData\Local\Temp\20200402_08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~1\AppData\Local\Temp\20200402_085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03" cy="21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27" w:rsidRDefault="00F80E27">
      <w:pPr>
        <w:rPr>
          <w:rFonts w:ascii="Comic Sans MS" w:hAnsi="Comic Sans MS" w:cs="Arial"/>
          <w:b/>
          <w:color w:val="7030A0"/>
          <w:sz w:val="24"/>
          <w:szCs w:val="24"/>
        </w:rPr>
      </w:pPr>
    </w:p>
    <w:p w:rsidR="00CD5C59" w:rsidRDefault="00CD5C59">
      <w:pPr>
        <w:rPr>
          <w:rFonts w:ascii="Comic Sans MS" w:hAnsi="Comic Sans MS" w:cs="Arial"/>
          <w:b/>
          <w:color w:val="7030A0"/>
          <w:sz w:val="24"/>
          <w:szCs w:val="24"/>
        </w:rPr>
      </w:pPr>
      <w:r w:rsidRPr="00CD5C59">
        <w:rPr>
          <w:rFonts w:ascii="Comic Sans MS" w:hAnsi="Comic Sans MS" w:cs="Arial"/>
          <w:b/>
          <w:color w:val="7030A0"/>
          <w:sz w:val="24"/>
          <w:szCs w:val="24"/>
        </w:rPr>
        <w:t>IME, PRIIMEK, ŽIVAL…</w:t>
      </w:r>
    </w:p>
    <w:p w:rsidR="00CD5C59" w:rsidRDefault="00CD5C59" w:rsidP="00F80E27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To igro se lahko igra več igralcev. Določimo igralca, ki </w:t>
      </w:r>
      <w:proofErr w:type="spellStart"/>
      <w:r>
        <w:rPr>
          <w:rFonts w:ascii="Comic Sans MS" w:hAnsi="Comic Sans MS" w:cs="Arial"/>
          <w:sz w:val="24"/>
          <w:szCs w:val="24"/>
        </w:rPr>
        <w:t>potiho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(ali v sebi) govori abecedo. Eden izmed igralcem mu reče »ZDAJ« in čez nekaj časa »STOP«. Igralec, ki je govoril abecedo, pove črko (črka</w:t>
      </w:r>
      <w:r w:rsidR="00051618">
        <w:rPr>
          <w:rFonts w:ascii="Comic Sans MS" w:hAnsi="Comic Sans MS" w:cs="Arial"/>
          <w:sz w:val="24"/>
          <w:szCs w:val="24"/>
        </w:rPr>
        <w:t>,</w:t>
      </w:r>
      <w:r>
        <w:rPr>
          <w:rFonts w:ascii="Comic Sans MS" w:hAnsi="Comic Sans MS" w:cs="Arial"/>
          <w:sz w:val="24"/>
          <w:szCs w:val="24"/>
        </w:rPr>
        <w:t xml:space="preserve"> pri kateri je bil ustavljen). </w:t>
      </w:r>
      <w:r w:rsidR="00051618">
        <w:rPr>
          <w:rFonts w:ascii="Comic Sans MS" w:hAnsi="Comic Sans MS" w:cs="Arial"/>
          <w:sz w:val="24"/>
          <w:szCs w:val="24"/>
        </w:rPr>
        <w:t>Vsi igralci napišejo na dano</w:t>
      </w:r>
      <w:r>
        <w:rPr>
          <w:rFonts w:ascii="Comic Sans MS" w:hAnsi="Comic Sans MS" w:cs="Arial"/>
          <w:sz w:val="24"/>
          <w:szCs w:val="24"/>
        </w:rPr>
        <w:t xml:space="preserve"> črko ime, priimek, žival, rastlino in predmet</w:t>
      </w:r>
      <w:r w:rsidR="00F80E27">
        <w:rPr>
          <w:rFonts w:ascii="Comic Sans MS" w:hAnsi="Comic Sans MS" w:cs="Arial"/>
          <w:sz w:val="24"/>
          <w:szCs w:val="24"/>
        </w:rPr>
        <w:t xml:space="preserve"> (lahko se dodajo tudi druge rubrike, npr. mesto, država, reka, gora, vas, avto…). Igralec, ki</w:t>
      </w:r>
      <w:r>
        <w:rPr>
          <w:rFonts w:ascii="Comic Sans MS" w:hAnsi="Comic Sans MS" w:cs="Arial"/>
          <w:sz w:val="24"/>
          <w:szCs w:val="24"/>
        </w:rPr>
        <w:t xml:space="preserve"> prvi </w:t>
      </w:r>
      <w:r w:rsidR="00F80E27">
        <w:rPr>
          <w:rFonts w:ascii="Comic Sans MS" w:hAnsi="Comic Sans MS" w:cs="Arial"/>
          <w:sz w:val="24"/>
          <w:szCs w:val="24"/>
        </w:rPr>
        <w:t>izpolni vse rubrike</w:t>
      </w:r>
      <w:r>
        <w:rPr>
          <w:rFonts w:ascii="Comic Sans MS" w:hAnsi="Comic Sans MS" w:cs="Arial"/>
          <w:sz w:val="24"/>
          <w:szCs w:val="24"/>
        </w:rPr>
        <w:t>, reče »STOP« in vsi preverijo svoje zapise</w:t>
      </w:r>
      <w:r w:rsidR="00051618">
        <w:rPr>
          <w:rFonts w:ascii="Comic Sans MS" w:hAnsi="Comic Sans MS" w:cs="Arial"/>
          <w:sz w:val="24"/>
          <w:szCs w:val="24"/>
        </w:rPr>
        <w:t>/rešitve</w:t>
      </w:r>
      <w:r>
        <w:rPr>
          <w:rFonts w:ascii="Comic Sans MS" w:hAnsi="Comic Sans MS" w:cs="Arial"/>
          <w:sz w:val="24"/>
          <w:szCs w:val="24"/>
        </w:rPr>
        <w:t>. Če so zapisi</w:t>
      </w:r>
      <w:r w:rsidR="00051618">
        <w:rPr>
          <w:rFonts w:ascii="Comic Sans MS" w:hAnsi="Comic Sans MS" w:cs="Arial"/>
          <w:sz w:val="24"/>
          <w:szCs w:val="24"/>
        </w:rPr>
        <w:t>/rešitve</w:t>
      </w:r>
      <w:r>
        <w:rPr>
          <w:rFonts w:ascii="Comic Sans MS" w:hAnsi="Comic Sans MS" w:cs="Arial"/>
          <w:sz w:val="24"/>
          <w:szCs w:val="24"/>
        </w:rPr>
        <w:t xml:space="preserve"> različni, igralec dobi 10 točk. Če imata dva ali več igralcev v i</w:t>
      </w:r>
      <w:r w:rsidR="00F80E27">
        <w:rPr>
          <w:rFonts w:ascii="Comic Sans MS" w:hAnsi="Comic Sans MS" w:cs="Arial"/>
          <w:sz w:val="24"/>
          <w:szCs w:val="24"/>
        </w:rPr>
        <w:t>gri enak zapis, potem dobita/dobijo</w:t>
      </w:r>
      <w:r>
        <w:rPr>
          <w:rFonts w:ascii="Comic Sans MS" w:hAnsi="Comic Sans MS" w:cs="Arial"/>
          <w:sz w:val="24"/>
          <w:szCs w:val="24"/>
        </w:rPr>
        <w:t xml:space="preserve"> 5 točk. </w:t>
      </w:r>
      <w:r w:rsidR="00F80E27">
        <w:rPr>
          <w:rFonts w:ascii="Comic Sans MS" w:hAnsi="Comic Sans MS" w:cs="Arial"/>
          <w:sz w:val="24"/>
          <w:szCs w:val="24"/>
        </w:rPr>
        <w:t>Če igralec ni nič napisal, dobi 0 točk. Igralci točke seštejejo</w:t>
      </w:r>
      <w:r w:rsidR="00051618">
        <w:rPr>
          <w:rFonts w:ascii="Comic Sans MS" w:hAnsi="Comic Sans MS" w:cs="Arial"/>
          <w:sz w:val="24"/>
          <w:szCs w:val="24"/>
        </w:rPr>
        <w:t xml:space="preserve"> </w:t>
      </w:r>
      <w:r w:rsidR="00F80E27">
        <w:rPr>
          <w:rFonts w:ascii="Comic Sans MS" w:hAnsi="Comic Sans MS" w:cs="Arial"/>
          <w:sz w:val="24"/>
          <w:szCs w:val="24"/>
        </w:rPr>
        <w:t>in jih zapišejo</w:t>
      </w:r>
      <w:r>
        <w:rPr>
          <w:rFonts w:ascii="Comic Sans MS" w:hAnsi="Comic Sans MS" w:cs="Arial"/>
          <w:sz w:val="24"/>
          <w:szCs w:val="24"/>
        </w:rPr>
        <w:t xml:space="preserve"> na robu lista. Ko se </w:t>
      </w:r>
      <w:r w:rsidR="00F80E27">
        <w:rPr>
          <w:rFonts w:ascii="Comic Sans MS" w:hAnsi="Comic Sans MS" w:cs="Arial"/>
          <w:sz w:val="24"/>
          <w:szCs w:val="24"/>
        </w:rPr>
        <w:t>igralci igre naveličajo oz.</w:t>
      </w:r>
      <w:r>
        <w:rPr>
          <w:rFonts w:ascii="Comic Sans MS" w:hAnsi="Comic Sans MS" w:cs="Arial"/>
          <w:sz w:val="24"/>
          <w:szCs w:val="24"/>
        </w:rPr>
        <w:t xml:space="preserve"> jo zaklj</w:t>
      </w:r>
      <w:r w:rsidR="00F80E27">
        <w:rPr>
          <w:rFonts w:ascii="Comic Sans MS" w:hAnsi="Comic Sans MS" w:cs="Arial"/>
          <w:sz w:val="24"/>
          <w:szCs w:val="24"/>
        </w:rPr>
        <w:t>učijo, seštejejo</w:t>
      </w:r>
      <w:r>
        <w:rPr>
          <w:rFonts w:ascii="Comic Sans MS" w:hAnsi="Comic Sans MS" w:cs="Arial"/>
          <w:sz w:val="24"/>
          <w:szCs w:val="24"/>
        </w:rPr>
        <w:t xml:space="preserve"> vse točke. Zmagovalec je tisti, ki ima največ točk.</w:t>
      </w:r>
    </w:p>
    <w:p w:rsidR="00051618" w:rsidRDefault="00F80E2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>Glej sliki</w:t>
      </w:r>
      <w:r w:rsidR="00CD5C59">
        <w:rPr>
          <w:rFonts w:ascii="Comic Sans MS" w:hAnsi="Comic Sans MS" w:cs="Arial"/>
          <w:sz w:val="24"/>
          <w:szCs w:val="24"/>
        </w:rPr>
        <w:t xml:space="preserve"> spodaj.</w:t>
      </w:r>
    </w:p>
    <w:p w:rsidR="00051618" w:rsidRDefault="00051618">
      <w:pPr>
        <w:rPr>
          <w:rFonts w:ascii="Comic Sans MS" w:hAnsi="Comic Sans MS" w:cs="Arial"/>
          <w:sz w:val="24"/>
          <w:szCs w:val="24"/>
        </w:rPr>
        <w:sectPr w:rsidR="00051618" w:rsidSect="000516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1618" w:rsidRDefault="00926FD9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 w:rsidRPr="00926FD9">
        <w:rPr>
          <w:rFonts w:ascii="Comic Sans MS" w:hAnsi="Comic Sans MS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743200" cy="2083682"/>
            <wp:effectExtent l="0" t="0" r="0" b="0"/>
            <wp:docPr id="3" name="Slika 3" descr="D:\Uporabniki\ADMINI~1\AppData\Local\Temp\20200402_08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ADMINI~1\AppData\Local\Temp\20200402_081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4" r="14228"/>
                    <a:stretch/>
                  </pic:blipFill>
                  <pic:spPr bwMode="auto">
                    <a:xfrm>
                      <a:off x="0" y="0"/>
                      <a:ext cx="2751049" cy="208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618" w:rsidRDefault="00051618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 w:rsidRPr="00926FD9">
        <w:rPr>
          <w:rFonts w:ascii="Comic Sans MS" w:hAnsi="Comic Sans MS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003F6D0B" wp14:editId="1C46FA31">
            <wp:extent cx="3210117" cy="1804087"/>
            <wp:effectExtent l="0" t="0" r="9525" b="5715"/>
            <wp:docPr id="1" name="Slika 1" descr="D:\Uporabniki\ADMINI~1\AppData\Local\Temp\20200402_09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~1\AppData\Local\Temp\20200402_090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2485" cy="18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18" w:rsidRDefault="00051618">
      <w:pPr>
        <w:rPr>
          <w:rFonts w:ascii="Comic Sans MS" w:hAnsi="Comic Sans MS" w:cs="Arial"/>
          <w:noProof/>
          <w:sz w:val="24"/>
          <w:szCs w:val="24"/>
          <w:lang w:eastAsia="sl-SI"/>
        </w:rPr>
        <w:sectPr w:rsidR="00051618" w:rsidSect="000516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1618" w:rsidRDefault="00051618">
      <w:pPr>
        <w:rPr>
          <w:rFonts w:ascii="Comic Sans MS" w:hAnsi="Comic Sans MS" w:cs="Arial"/>
          <w:noProof/>
          <w:sz w:val="24"/>
          <w:szCs w:val="24"/>
          <w:lang w:eastAsia="sl-SI"/>
        </w:rPr>
      </w:pPr>
    </w:p>
    <w:p w:rsidR="00051618" w:rsidRDefault="00051618">
      <w:pPr>
        <w:rPr>
          <w:rFonts w:ascii="Comic Sans MS" w:hAnsi="Comic Sans MS" w:cs="Arial"/>
          <w:noProof/>
          <w:sz w:val="24"/>
          <w:szCs w:val="24"/>
          <w:lang w:eastAsia="sl-SI"/>
        </w:rPr>
      </w:pPr>
    </w:p>
    <w:p w:rsidR="00926FD9" w:rsidRDefault="00926FD9">
      <w:pPr>
        <w:rPr>
          <w:rFonts w:ascii="Comic Sans MS" w:hAnsi="Comic Sans MS" w:cs="Arial"/>
          <w:sz w:val="24"/>
          <w:szCs w:val="24"/>
        </w:rPr>
      </w:pPr>
    </w:p>
    <w:p w:rsidR="00926FD9" w:rsidRPr="00CD5C59" w:rsidRDefault="00926FD9">
      <w:pPr>
        <w:rPr>
          <w:rFonts w:ascii="Comic Sans MS" w:hAnsi="Comic Sans MS" w:cs="Arial"/>
          <w:sz w:val="24"/>
          <w:szCs w:val="24"/>
        </w:rPr>
      </w:pPr>
    </w:p>
    <w:sectPr w:rsidR="00926FD9" w:rsidRPr="00CD5C59" w:rsidSect="0005161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59"/>
    <w:rsid w:val="00051618"/>
    <w:rsid w:val="00152340"/>
    <w:rsid w:val="00430159"/>
    <w:rsid w:val="008E46AF"/>
    <w:rsid w:val="00926FD9"/>
    <w:rsid w:val="009504F4"/>
    <w:rsid w:val="009A2B21"/>
    <w:rsid w:val="00B03624"/>
    <w:rsid w:val="00CD5C59"/>
    <w:rsid w:val="00CE1231"/>
    <w:rsid w:val="00F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1AA1-22FE-45AF-8B27-90164EC2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2020-04-02T07:47:00Z</dcterms:created>
  <dcterms:modified xsi:type="dcterms:W3CDTF">2020-04-02T07:55:00Z</dcterms:modified>
</cp:coreProperties>
</file>