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19" w:rsidRDefault="00400719" w:rsidP="0040071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</w:p>
    <w:p w:rsidR="00400719" w:rsidRDefault="00400719" w:rsidP="0040071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si preberi o vretenčarjih na straneh 97 – 99 in si oglej slike.</w:t>
      </w:r>
    </w:p>
    <w:p w:rsidR="00400719" w:rsidRDefault="00400719" w:rsidP="00400719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400719" w:rsidRDefault="00400719" w:rsidP="0040071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3F89">
        <w:rPr>
          <w:rFonts w:ascii="Arial" w:hAnsi="Arial" w:cs="Arial"/>
          <w:sz w:val="24"/>
          <w:szCs w:val="24"/>
        </w:rPr>
        <w:t>V zvezek napiši naslov VRETENČARJI in prepiši zapis ter reši naloge.</w:t>
      </w:r>
    </w:p>
    <w:p w:rsidR="00400719" w:rsidRPr="00400719" w:rsidRDefault="00400719" w:rsidP="00400719">
      <w:pPr>
        <w:pStyle w:val="Odstavekseznama"/>
        <w:rPr>
          <w:rFonts w:ascii="Arial" w:hAnsi="Arial" w:cs="Arial"/>
          <w:sz w:val="24"/>
          <w:szCs w:val="24"/>
        </w:rPr>
      </w:pPr>
    </w:p>
    <w:p w:rsidR="00400719" w:rsidRPr="00063F89" w:rsidRDefault="00400719" w:rsidP="00400719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400719" w:rsidRPr="00EF3318" w:rsidRDefault="00400719" w:rsidP="00400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V ZVEZEK:</w:t>
      </w:r>
    </w:p>
    <w:p w:rsidR="00400719" w:rsidRPr="00063F89" w:rsidRDefault="00400719" w:rsidP="0040071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3F89">
        <w:rPr>
          <w:rFonts w:ascii="Arial" w:hAnsi="Arial" w:cs="Arial"/>
          <w:sz w:val="24"/>
          <w:szCs w:val="24"/>
        </w:rPr>
        <w:t>Vretenčarji so skupina živali, ki imajo notranje ogrodje iz hrustanca in kosti.</w:t>
      </w:r>
    </w:p>
    <w:p w:rsidR="00400719" w:rsidRPr="00063F89" w:rsidRDefault="00400719" w:rsidP="0040071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3F89">
        <w:rPr>
          <w:rFonts w:ascii="Arial" w:hAnsi="Arial" w:cs="Arial"/>
          <w:sz w:val="24"/>
          <w:szCs w:val="24"/>
        </w:rPr>
        <w:t>Dihajo s škrgami ali pljuči.</w:t>
      </w:r>
    </w:p>
    <w:p w:rsidR="00400719" w:rsidRDefault="00400719" w:rsidP="0040071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njih je značilno, da imajo krvni obtok sklenjen, kri potuje po žilah in poganja jo srce.</w:t>
      </w:r>
    </w:p>
    <w:p w:rsidR="00400719" w:rsidRDefault="00400719" w:rsidP="0040071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Naselili so vsa življenjska okolja.</w:t>
      </w:r>
    </w:p>
    <w:p w:rsidR="00400719" w:rsidRDefault="00400719" w:rsidP="00400719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Delimo jih v pet skupin: </w:t>
      </w:r>
    </w:p>
    <w:p w:rsidR="00400719" w:rsidRDefault="00400719" w:rsidP="0040071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DVOŽIVKE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PLAZILCI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PTIČI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SESALCI</w:t>
      </w:r>
    </w:p>
    <w:p w:rsidR="00400719" w:rsidRDefault="00400719" w:rsidP="00400719">
      <w:pPr>
        <w:rPr>
          <w:rFonts w:ascii="Arial" w:hAnsi="Arial" w:cs="Arial"/>
          <w:sz w:val="24"/>
          <w:szCs w:val="24"/>
        </w:rPr>
      </w:pPr>
    </w:p>
    <w:p w:rsidR="00400719" w:rsidRPr="00EF3318" w:rsidRDefault="00400719" w:rsidP="00400719">
      <w:pPr>
        <w:rPr>
          <w:rFonts w:ascii="Arial" w:hAnsi="Arial" w:cs="Arial"/>
          <w:sz w:val="24"/>
          <w:szCs w:val="24"/>
        </w:rPr>
      </w:pPr>
    </w:p>
    <w:p w:rsidR="00400719" w:rsidRDefault="00400719" w:rsidP="00400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 (vprašanj je nekoliko več,</w:t>
      </w:r>
      <w:r>
        <w:rPr>
          <w:rFonts w:ascii="Arial" w:hAnsi="Arial" w:cs="Arial"/>
          <w:sz w:val="24"/>
          <w:szCs w:val="24"/>
        </w:rPr>
        <w:t xml:space="preserve">ne se ustrašit, </w:t>
      </w:r>
      <w:r>
        <w:rPr>
          <w:rFonts w:ascii="Arial" w:hAnsi="Arial" w:cs="Arial"/>
          <w:sz w:val="24"/>
          <w:szCs w:val="24"/>
        </w:rPr>
        <w:t xml:space="preserve"> niso težka</w:t>
      </w:r>
      <w:r>
        <w:rPr>
          <w:rFonts w:ascii="Arial" w:hAnsi="Arial" w:cs="Arial"/>
          <w:sz w:val="24"/>
          <w:szCs w:val="24"/>
        </w:rPr>
        <w:t xml:space="preserve"> vprašanja</w:t>
      </w:r>
      <w:r>
        <w:rPr>
          <w:rFonts w:ascii="Arial" w:hAnsi="Arial" w:cs="Arial"/>
          <w:sz w:val="24"/>
          <w:szCs w:val="24"/>
        </w:rPr>
        <w:t xml:space="preserve"> in bodo odgovori zelo kratki)</w:t>
      </w:r>
    </w:p>
    <w:p w:rsidR="00400719" w:rsidRDefault="00400719" w:rsidP="00400719">
      <w:pPr>
        <w:rPr>
          <w:rFonts w:ascii="Arial" w:hAnsi="Arial" w:cs="Arial"/>
          <w:sz w:val="24"/>
          <w:szCs w:val="24"/>
        </w:rPr>
      </w:pPr>
    </w:p>
    <w:p w:rsidR="00400719" w:rsidRPr="00063F8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63F89">
        <w:rPr>
          <w:rFonts w:ascii="Arial" w:hAnsi="Arial" w:cs="Arial"/>
          <w:sz w:val="24"/>
          <w:szCs w:val="24"/>
        </w:rPr>
        <w:t>Zakaj tej skupini živali pravimo vretenčarji?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okončine rib?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je prekrito njihovo telo?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kateri dve skupini delimo ribe? Ali veš zakaj?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okončine imajo dvoživke?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živali spadajo v to skupino?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veš zakaj jih imenujemo dvoživke?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skupek jajčec, ki jih izleže žaba?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živali spadajo v skupino plazilcev?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 z okončinami pri teh živalih?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Kam plazilci odlagajo svoja jajca?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z okončinami pri pticah?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pokriva njihovo telo?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 ptice odlagajo svoja jajca?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se pri sesalcih razvijajo mladiči?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prva hrana mladičem pri sesalcih?</w:t>
      </w:r>
    </w:p>
    <w:p w:rsid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je pokrito njihovo telo?</w:t>
      </w:r>
    </w:p>
    <w:p w:rsidR="00500C15" w:rsidRPr="00400719" w:rsidRDefault="00400719" w:rsidP="00400719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pa je z okončinami pri sesalcih?</w:t>
      </w:r>
      <w:bookmarkStart w:id="0" w:name="_GoBack"/>
      <w:bookmarkEnd w:id="0"/>
    </w:p>
    <w:sectPr w:rsidR="00500C15" w:rsidRPr="0040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D9B"/>
    <w:multiLevelType w:val="hybridMultilevel"/>
    <w:tmpl w:val="A57C3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6641"/>
    <w:multiLevelType w:val="hybridMultilevel"/>
    <w:tmpl w:val="2732F848"/>
    <w:lvl w:ilvl="0" w:tplc="F6D2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C4C6B"/>
    <w:multiLevelType w:val="hybridMultilevel"/>
    <w:tmpl w:val="D5E0B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9"/>
    <w:rsid w:val="00400719"/>
    <w:rsid w:val="0050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07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0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07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2020-04-20T17:25:00Z</dcterms:created>
  <dcterms:modified xsi:type="dcterms:W3CDTF">2020-04-20T17:26:00Z</dcterms:modified>
</cp:coreProperties>
</file>