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9A" w:rsidRDefault="00F66C9A" w:rsidP="00F66C9A">
      <w:pPr>
        <w:spacing w:line="360" w:lineRule="auto"/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</w:pPr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 xml:space="preserve">Ponovi imena členov računskih operacij. </w:t>
      </w:r>
    </w:p>
    <w:p w:rsidR="00F66C9A" w:rsidRDefault="00F66C9A" w:rsidP="00F66C9A">
      <w:pPr>
        <w:spacing w:line="360" w:lineRule="auto"/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</w:pPr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 xml:space="preserve">V zvezek zapiši člene in rezultat pri vseh štirih računskih operacijah. </w:t>
      </w:r>
    </w:p>
    <w:p w:rsidR="00457193" w:rsidRPr="00F66C9A" w:rsidRDefault="00F66C9A" w:rsidP="00F66C9A">
      <w:pPr>
        <w:spacing w:line="360" w:lineRule="auto"/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</w:pPr>
      <w:bookmarkStart w:id="0" w:name="_GoBack"/>
      <w:bookmarkEnd w:id="0"/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 xml:space="preserve">Reši </w:t>
      </w:r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>vaje obkrožene z rdečim</w:t>
      </w:r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 xml:space="preserve"> na</w:t>
      </w:r>
      <w:r w:rsidRPr="00F66C9A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>:</w:t>
      </w:r>
    </w:p>
    <w:p w:rsidR="00F66C9A" w:rsidRDefault="00F66C9A">
      <w:pPr>
        <w:rPr>
          <w:rFonts w:ascii="Helvetica" w:hAnsi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444444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125095</wp:posOffset>
                </wp:positionV>
                <wp:extent cx="5172075" cy="542925"/>
                <wp:effectExtent l="19050" t="1905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370B" id="Pravokotnik 2" o:spid="_x0000_s1026" style="position:absolute;margin-left:-10.1pt;margin-top:9.85pt;width:407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" filled="f" strokecolor="#823b0b [1605]" strokeweight="2.25pt"/>
            </w:pict>
          </mc:Fallback>
        </mc:AlternateContent>
      </w:r>
    </w:p>
    <w:p w:rsidR="00F66C9A" w:rsidRDefault="00F66C9A">
      <w:hyperlink r:id="rId4" w:history="1">
        <w:r>
          <w:rPr>
            <w:rStyle w:val="Hiperpovezava"/>
          </w:rPr>
          <w:t>https://interaktivne-vaje.si/matematika/mat_100/racunam_do_100_mesano1.html</w:t>
        </w:r>
      </w:hyperlink>
    </w:p>
    <w:p w:rsidR="00F66C9A" w:rsidRDefault="00F66C9A"/>
    <w:p w:rsidR="00F66C9A" w:rsidRDefault="00F66C9A">
      <w:r>
        <w:rPr>
          <w:noProof/>
          <w:lang w:eastAsia="sl-SI"/>
        </w:rPr>
        <w:drawing>
          <wp:inline distT="0" distB="0" distL="0" distR="0">
            <wp:extent cx="5760720" cy="3068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na (Small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A"/>
    <w:rsid w:val="00457193"/>
    <w:rsid w:val="00F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C6E7-2D17-4FF3-940D-FE2AD35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matematika/mat_100/racunam_do_100_mesano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2020-03-31T05:06:00Z</dcterms:created>
  <dcterms:modified xsi:type="dcterms:W3CDTF">2020-03-31T05:09:00Z</dcterms:modified>
</cp:coreProperties>
</file>