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7" w:rsidRDefault="00790B87" w:rsidP="00790B87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FC355E">
        <w:rPr>
          <w:rFonts w:ascii="Arial" w:hAnsi="Arial" w:cs="Arial"/>
          <w:b/>
          <w:i/>
          <w:color w:val="FF0000"/>
          <w:sz w:val="24"/>
          <w:szCs w:val="24"/>
          <w:u w:val="single"/>
        </w:rPr>
        <w:t>REŠITVE</w:t>
      </w: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TRI</w:t>
      </w: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INDVAJSTEGA GRADIVA </w:t>
      </w:r>
    </w:p>
    <w:p w:rsidR="00790B87" w:rsidRPr="00C22A8E" w:rsidRDefault="00790B87" w:rsidP="00790B87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bookmarkStart w:id="0" w:name="_GoBack"/>
      <w:bookmarkEnd w:id="0"/>
    </w:p>
    <w:p w:rsidR="00790B87" w:rsidRDefault="00790B87" w:rsidP="00790B8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Kakšen je pomen izločal?</w:t>
      </w:r>
    </w:p>
    <w:p w:rsidR="00790B87" w:rsidRPr="00C22A8E" w:rsidRDefault="00790B87" w:rsidP="00790B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 telesa se izloči odvečna voda, v urinu so še različne soli in odpadne snovi.</w:t>
      </w:r>
    </w:p>
    <w:p w:rsidR="00790B87" w:rsidRDefault="00790B87" w:rsidP="00790B8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 se imenujejo izločala žuželk?</w:t>
      </w:r>
    </w:p>
    <w:p w:rsidR="00790B87" w:rsidRPr="001D50C1" w:rsidRDefault="00790B87" w:rsidP="00790B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Imenujejo se </w:t>
      </w:r>
      <w:proofErr w:type="spellStart"/>
      <w:r>
        <w:rPr>
          <w:rFonts w:ascii="Arial" w:hAnsi="Arial" w:cs="Arial"/>
          <w:sz w:val="24"/>
          <w:szCs w:val="24"/>
        </w:rPr>
        <w:t>malpighijeve</w:t>
      </w:r>
      <w:proofErr w:type="spellEnd"/>
      <w:r>
        <w:rPr>
          <w:rFonts w:ascii="Arial" w:hAnsi="Arial" w:cs="Arial"/>
          <w:sz w:val="24"/>
          <w:szCs w:val="24"/>
        </w:rPr>
        <w:t xml:space="preserve"> cevke, ki se ne izlivajo na prosto ampak v črevo.</w:t>
      </w:r>
    </w:p>
    <w:p w:rsidR="00790B87" w:rsidRDefault="00790B87" w:rsidP="00790B8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sestavlja izločala vretenčarjev?</w:t>
      </w:r>
    </w:p>
    <w:p w:rsidR="00790B87" w:rsidRPr="001D50C1" w:rsidRDefault="00790B87" w:rsidP="00790B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Izločala vretenčarjev sestavljajo ledvice, sečevod, sečni mehur in sečnik.</w:t>
      </w:r>
    </w:p>
    <w:p w:rsidR="00790B87" w:rsidRDefault="00790B87" w:rsidP="00790B8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Kakšna je vloga ledvic?</w:t>
      </w:r>
    </w:p>
    <w:p w:rsidR="00790B87" w:rsidRPr="001D50C1" w:rsidRDefault="00790B87" w:rsidP="00790B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Ledvice precejajo kri in iz nje odstranjujejo odpadne snovi iz telesa.</w:t>
      </w:r>
    </w:p>
    <w:p w:rsidR="00790B87" w:rsidRDefault="00790B87" w:rsidP="00790B8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stok ali kloaka?</w:t>
      </w:r>
    </w:p>
    <w:p w:rsidR="00790B87" w:rsidRPr="001D50C1" w:rsidRDefault="00790B87" w:rsidP="00790B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Ptiči in plazilci imajo stok ali kloaka, to je skupno izvodilo izločal, prebavil in spolnih organov.  (to pomeni, da skozi eno odprtino žival kaka, lula in leže jajca)</w:t>
      </w:r>
    </w:p>
    <w:p w:rsidR="00790B87" w:rsidRDefault="00790B87" w:rsidP="00790B8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kakšen način lahko sesalci in tudi človek izloča voda iz telesa?</w:t>
      </w:r>
    </w:p>
    <w:p w:rsidR="00790B87" w:rsidRDefault="00790B87" w:rsidP="00790B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izdihanim zrakom, z znojem, z urinom  in blatom.</w:t>
      </w:r>
    </w:p>
    <w:p w:rsidR="002D7A6E" w:rsidRDefault="002D7A6E"/>
    <w:sectPr w:rsidR="002D7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E291B"/>
    <w:multiLevelType w:val="hybridMultilevel"/>
    <w:tmpl w:val="9FB8F9D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87"/>
    <w:rsid w:val="002D7A6E"/>
    <w:rsid w:val="0079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90B8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90B8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2020-05-23T19:39:00Z</dcterms:created>
  <dcterms:modified xsi:type="dcterms:W3CDTF">2020-05-23T19:39:00Z</dcterms:modified>
</cp:coreProperties>
</file>