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64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</w:t>
      </w:r>
      <w:bookmarkStart w:id="0" w:name="_GoBack"/>
      <w:bookmarkEnd w:id="0"/>
    </w:p>
    <w:p w:rsidR="00E40A64" w:rsidRDefault="00E40A64" w:rsidP="00E40A64">
      <w:pPr>
        <w:rPr>
          <w:rFonts w:ascii="Arial" w:hAnsi="Arial" w:cs="Arial"/>
          <w:sz w:val="24"/>
          <w:szCs w:val="24"/>
        </w:rPr>
      </w:pP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9A6">
        <w:rPr>
          <w:rFonts w:ascii="Arial" w:hAnsi="Arial" w:cs="Arial"/>
          <w:sz w:val="24"/>
          <w:szCs w:val="24"/>
        </w:rPr>
        <w:t xml:space="preserve">V čem se kalčka </w:t>
      </w:r>
      <w:r>
        <w:rPr>
          <w:rFonts w:ascii="Arial" w:hAnsi="Arial" w:cs="Arial"/>
          <w:sz w:val="24"/>
          <w:szCs w:val="24"/>
        </w:rPr>
        <w:t xml:space="preserve">koruze in fižola </w:t>
      </w:r>
      <w:r w:rsidRPr="008F09A6">
        <w:rPr>
          <w:rFonts w:ascii="Arial" w:hAnsi="Arial" w:cs="Arial"/>
          <w:sz w:val="24"/>
          <w:szCs w:val="24"/>
        </w:rPr>
        <w:t>razlikujeta? V čem pa sta si podobna?</w:t>
      </w:r>
    </w:p>
    <w:p w:rsidR="00E40A64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Kalček fižola ima dva klična lista, sta velika, vsebujeta založne snovi.</w:t>
      </w:r>
    </w:p>
    <w:p w:rsidR="00E40A64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Kalček koruze ima en klični list, je manjši, založne snovi ima v močnatem telesu.</w:t>
      </w:r>
    </w:p>
    <w:p w:rsidR="00E40A64" w:rsidRPr="008F09A6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obeh pa je v kalčku zarode mlade rastlinice.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9A6">
        <w:rPr>
          <w:rFonts w:ascii="Arial" w:hAnsi="Arial" w:cs="Arial"/>
          <w:sz w:val="24"/>
          <w:szCs w:val="24"/>
        </w:rPr>
        <w:t>Kateri so pogoji, ki jih rastlina potrebuje za rast?</w:t>
      </w:r>
    </w:p>
    <w:p w:rsidR="00E40A64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za svojo rast potrebuje:</w:t>
      </w:r>
    </w:p>
    <w:p w:rsidR="00E40A64" w:rsidRPr="008F09A6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 prsti, dovolj vode, dovolj svetlobe, dovolj zraka in primerno temperaturo.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obdaja seme?</w:t>
      </w:r>
    </w:p>
    <w:p w:rsidR="00E40A64" w:rsidRPr="00DE3AAB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 obdaja semenska lupina.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služi semenska lupina?</w:t>
      </w:r>
    </w:p>
    <w:p w:rsidR="00E40A64" w:rsidRPr="00DE3AAB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Semenska lupina ščiti seme in vanj prepušča vodo.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sestavlja kalček?</w:t>
      </w:r>
    </w:p>
    <w:p w:rsidR="00E40A64" w:rsidRPr="00C1235D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Kalček sestavljata zarodek in klični listi.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katerih treh delov je sestavljen zarodek? Kaj se bo iz teh delov razvilo?</w:t>
      </w:r>
    </w:p>
    <w:p w:rsidR="00E40A64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Zarodek je sestavljen iz:</w:t>
      </w:r>
    </w:p>
    <w:p w:rsidR="00E40A64" w:rsidRDefault="00E40A64" w:rsidP="00E40A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1235D">
        <w:rPr>
          <w:rFonts w:ascii="Arial" w:hAnsi="Arial" w:cs="Arial"/>
          <w:sz w:val="24"/>
          <w:szCs w:val="24"/>
        </w:rPr>
        <w:t>koreničice</w:t>
      </w:r>
      <w:proofErr w:type="spellEnd"/>
      <w:r w:rsidRPr="00C1235D">
        <w:rPr>
          <w:rFonts w:ascii="Arial" w:hAnsi="Arial" w:cs="Arial"/>
          <w:sz w:val="24"/>
          <w:szCs w:val="24"/>
        </w:rPr>
        <w:t xml:space="preserve">, iz </w:t>
      </w:r>
      <w:r>
        <w:rPr>
          <w:rFonts w:ascii="Arial" w:hAnsi="Arial" w:cs="Arial"/>
          <w:sz w:val="24"/>
          <w:szCs w:val="24"/>
        </w:rPr>
        <w:t>nje se bo razvila korenina</w:t>
      </w:r>
    </w:p>
    <w:p w:rsidR="00E40A64" w:rsidRDefault="00E40A64" w:rsidP="00E40A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stebelca, iz njega se bo razvilo steblo</w:t>
      </w:r>
    </w:p>
    <w:p w:rsidR="00E40A64" w:rsidRDefault="00E40A64" w:rsidP="00E40A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lističev, iz njih se bodo razvili listi.</w:t>
      </w:r>
    </w:p>
    <w:p w:rsidR="00E40A64" w:rsidRPr="00C1235D" w:rsidRDefault="00E40A64" w:rsidP="00E40A64">
      <w:pPr>
        <w:pStyle w:val="Odstavekseznama"/>
        <w:rPr>
          <w:rFonts w:ascii="Arial" w:hAnsi="Arial" w:cs="Arial"/>
          <w:sz w:val="24"/>
          <w:szCs w:val="24"/>
        </w:rPr>
      </w:pP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kličnih listih je rezervna hrana. Zakaj? Kaj se je zgodilo s kličnimi listi pri našem fižolu?</w:t>
      </w:r>
    </w:p>
    <w:p w:rsidR="00E40A64" w:rsidRPr="00C1235D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Rezervna hrana je za zarodek. Zarodek nima še fotosinteze zato potrebuje hranila. Ko pa zarodek zraste v rastlino, se klični listi posušijo.</w:t>
      </w:r>
    </w:p>
    <w:p w:rsidR="00E40A64" w:rsidRDefault="00E40A64" w:rsidP="00E40A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sploh je kalitev?</w:t>
      </w:r>
    </w:p>
    <w:p w:rsidR="00E40A64" w:rsidRPr="0086390A" w:rsidRDefault="00E40A64" w:rsidP="00E40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Kalitev je razvoj zarodka v semenu. In nato iz zarodka zrase mlada rastlinica. </w:t>
      </w:r>
    </w:p>
    <w:p w:rsidR="00994D3B" w:rsidRDefault="00994D3B"/>
    <w:sectPr w:rsidR="0099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33"/>
    <w:multiLevelType w:val="hybridMultilevel"/>
    <w:tmpl w:val="82A45F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81843"/>
    <w:multiLevelType w:val="hybridMultilevel"/>
    <w:tmpl w:val="DEA89204"/>
    <w:lvl w:ilvl="0" w:tplc="DF3A3C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64"/>
    <w:rsid w:val="00994D3B"/>
    <w:rsid w:val="00E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A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A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2020-04-06T08:56:00Z</dcterms:created>
  <dcterms:modified xsi:type="dcterms:W3CDTF">2020-04-06T08:57:00Z</dcterms:modified>
</cp:coreProperties>
</file>