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6E" w:rsidRDefault="004D086E" w:rsidP="004D086E">
      <w:pPr>
        <w:rPr>
          <w:rFonts w:ascii="Arial" w:hAnsi="Arial" w:cs="Arial"/>
          <w:b/>
          <w:i/>
          <w:color w:val="FF0000"/>
          <w:sz w:val="24"/>
          <w:szCs w:val="24"/>
        </w:rPr>
      </w:pPr>
      <w:r>
        <w:rPr>
          <w:rFonts w:ascii="Arial" w:hAnsi="Arial" w:cs="Arial"/>
          <w:b/>
          <w:i/>
          <w:color w:val="FF0000"/>
          <w:sz w:val="24"/>
          <w:szCs w:val="24"/>
        </w:rPr>
        <w:t xml:space="preserve">REŠITVE DEVETEGA </w:t>
      </w:r>
      <w:r w:rsidRPr="00D132DF">
        <w:rPr>
          <w:rFonts w:ascii="Arial" w:hAnsi="Arial" w:cs="Arial"/>
          <w:b/>
          <w:i/>
          <w:color w:val="FF0000"/>
          <w:sz w:val="24"/>
          <w:szCs w:val="24"/>
        </w:rPr>
        <w:t xml:space="preserve"> GRADIVA</w:t>
      </w:r>
      <w:r>
        <w:rPr>
          <w:rFonts w:ascii="Arial" w:hAnsi="Arial" w:cs="Arial"/>
          <w:b/>
          <w:i/>
          <w:color w:val="FF0000"/>
          <w:sz w:val="24"/>
          <w:szCs w:val="24"/>
        </w:rPr>
        <w:t xml:space="preserve"> </w:t>
      </w:r>
    </w:p>
    <w:p w:rsidR="004D086E" w:rsidRPr="008D4180" w:rsidRDefault="004D086E" w:rsidP="004D086E">
      <w:pPr>
        <w:rPr>
          <w:rFonts w:ascii="Arial" w:hAnsi="Arial" w:cs="Arial"/>
          <w:b/>
          <w:i/>
          <w:color w:val="FF0000"/>
          <w:sz w:val="24"/>
          <w:szCs w:val="24"/>
        </w:rPr>
      </w:pPr>
      <w:bookmarkStart w:id="0" w:name="_GoBack"/>
      <w:bookmarkEnd w:id="0"/>
    </w:p>
    <w:p w:rsidR="004D086E" w:rsidRDefault="004D086E" w:rsidP="004D086E">
      <w:pPr>
        <w:pStyle w:val="Odstavekseznama"/>
        <w:numPr>
          <w:ilvl w:val="0"/>
          <w:numId w:val="1"/>
        </w:numPr>
        <w:rPr>
          <w:rFonts w:ascii="Arial" w:hAnsi="Arial" w:cs="Arial"/>
          <w:sz w:val="24"/>
          <w:szCs w:val="24"/>
        </w:rPr>
      </w:pPr>
      <w:r>
        <w:rPr>
          <w:rFonts w:ascii="Arial" w:hAnsi="Arial" w:cs="Arial"/>
          <w:sz w:val="24"/>
          <w:szCs w:val="24"/>
        </w:rPr>
        <w:t xml:space="preserve">Ali poznaš kakšne </w:t>
      </w:r>
      <w:r w:rsidRPr="00C54EF4">
        <w:rPr>
          <w:rFonts w:ascii="Arial" w:hAnsi="Arial" w:cs="Arial"/>
          <w:b/>
          <w:sz w:val="24"/>
          <w:szCs w:val="24"/>
        </w:rPr>
        <w:t>zakrnele organe</w:t>
      </w:r>
      <w:r>
        <w:rPr>
          <w:rFonts w:ascii="Arial" w:hAnsi="Arial" w:cs="Arial"/>
          <w:sz w:val="24"/>
          <w:szCs w:val="24"/>
        </w:rPr>
        <w:t>? Pri rastlinah, pri živalih? Kaj pa pri ljudeh?</w:t>
      </w:r>
    </w:p>
    <w:p w:rsidR="004D086E" w:rsidRDefault="004D086E" w:rsidP="004D086E">
      <w:pPr>
        <w:pStyle w:val="Odstavekseznama"/>
        <w:ind w:left="360"/>
        <w:rPr>
          <w:rFonts w:ascii="Arial" w:hAnsi="Arial" w:cs="Arial"/>
          <w:sz w:val="24"/>
          <w:szCs w:val="24"/>
        </w:rPr>
      </w:pPr>
    </w:p>
    <w:p w:rsidR="004D086E" w:rsidRPr="007D4A35" w:rsidRDefault="004D086E" w:rsidP="004D086E">
      <w:pPr>
        <w:pStyle w:val="Odstavekseznama"/>
        <w:numPr>
          <w:ilvl w:val="0"/>
          <w:numId w:val="2"/>
        </w:numPr>
        <w:shd w:val="clear" w:color="auto" w:fill="FFFFFF"/>
        <w:spacing w:after="0" w:line="240" w:lineRule="auto"/>
        <w:rPr>
          <w:rFonts w:ascii="Arial" w:eastAsia="Times New Roman" w:hAnsi="Arial" w:cs="Arial"/>
          <w:sz w:val="24"/>
          <w:szCs w:val="24"/>
          <w:lang w:eastAsia="sl-SI"/>
        </w:rPr>
      </w:pPr>
      <w:r w:rsidRPr="007D4A35">
        <w:rPr>
          <w:rFonts w:ascii="Arial" w:hAnsi="Arial" w:cs="Arial"/>
          <w:sz w:val="24"/>
          <w:szCs w:val="24"/>
        </w:rPr>
        <w:t>š</w:t>
      </w:r>
      <w:r w:rsidRPr="007D4A35">
        <w:rPr>
          <w:rFonts w:ascii="Arial" w:eastAsia="Times New Roman" w:hAnsi="Arial" w:cs="Arial"/>
          <w:sz w:val="24"/>
          <w:szCs w:val="24"/>
          <w:lang w:eastAsia="sl-SI"/>
        </w:rPr>
        <w:t xml:space="preserve">tevilne živali, ki žive v podzemnih </w:t>
      </w:r>
      <w:r>
        <w:rPr>
          <w:rFonts w:ascii="Arial" w:eastAsia="Times New Roman" w:hAnsi="Arial" w:cs="Arial"/>
          <w:sz w:val="24"/>
          <w:szCs w:val="24"/>
          <w:lang w:eastAsia="sl-SI"/>
        </w:rPr>
        <w:t>jamah imajo</w:t>
      </w:r>
      <w:r w:rsidRPr="007D4A35">
        <w:rPr>
          <w:rFonts w:ascii="Arial" w:eastAsia="Times New Roman" w:hAnsi="Arial" w:cs="Arial"/>
          <w:sz w:val="24"/>
          <w:szCs w:val="24"/>
          <w:lang w:eastAsia="sl-SI"/>
        </w:rPr>
        <w:t xml:space="preserve"> zakrnele oči. Živalim, ki živijo v podzemnih jamah, so oči zakrnele in so slepe. Ker tu ni svetlobe, je vid </w:t>
      </w:r>
      <w:proofErr w:type="spellStart"/>
      <w:r w:rsidRPr="007D4A35">
        <w:rPr>
          <w:rFonts w:ascii="Arial" w:eastAsia="Times New Roman" w:hAnsi="Arial" w:cs="Arial"/>
          <w:sz w:val="24"/>
          <w:szCs w:val="24"/>
          <w:lang w:eastAsia="sl-SI"/>
        </w:rPr>
        <w:t>nepotreben.Na</w:t>
      </w:r>
      <w:proofErr w:type="spellEnd"/>
      <w:r w:rsidRPr="007D4A35">
        <w:rPr>
          <w:rFonts w:ascii="Arial" w:eastAsia="Times New Roman" w:hAnsi="Arial" w:cs="Arial"/>
          <w:sz w:val="24"/>
          <w:szCs w:val="24"/>
          <w:lang w:eastAsia="sl-SI"/>
        </w:rPr>
        <w:t xml:space="preserve"> svetu so ra</w:t>
      </w:r>
      <w:r>
        <w:rPr>
          <w:rFonts w:ascii="Arial" w:eastAsia="Times New Roman" w:hAnsi="Arial" w:cs="Arial"/>
          <w:sz w:val="24"/>
          <w:szCs w:val="24"/>
          <w:lang w:eastAsia="sl-SI"/>
        </w:rPr>
        <w:t>zlične vrste slepih jamskih rib.</w:t>
      </w:r>
    </w:p>
    <w:p w:rsidR="004D086E" w:rsidRPr="007D4A35" w:rsidRDefault="004D086E" w:rsidP="004D086E">
      <w:pPr>
        <w:pStyle w:val="Odstavekseznama"/>
        <w:numPr>
          <w:ilvl w:val="0"/>
          <w:numId w:val="2"/>
        </w:numPr>
        <w:shd w:val="clear" w:color="auto" w:fill="FFFFFF"/>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p</w:t>
      </w:r>
      <w:r w:rsidRPr="007D4A35">
        <w:rPr>
          <w:rFonts w:ascii="Arial" w:eastAsia="Times New Roman" w:hAnsi="Arial" w:cs="Arial"/>
          <w:sz w:val="24"/>
          <w:szCs w:val="24"/>
          <w:lang w:eastAsia="sl-SI"/>
        </w:rPr>
        <w:t xml:space="preserve">ri človeški ribici je zakrnele oči slutiti pod kožo, čeprav so pri </w:t>
      </w:r>
    </w:p>
    <w:p w:rsidR="004D086E" w:rsidRDefault="004D086E" w:rsidP="004D086E">
      <w:pPr>
        <w:pStyle w:val="Odstavekseznama"/>
        <w:ind w:left="360"/>
        <w:rPr>
          <w:rFonts w:ascii="Arial" w:eastAsia="Times New Roman" w:hAnsi="Arial" w:cs="Arial"/>
          <w:sz w:val="24"/>
          <w:szCs w:val="24"/>
          <w:lang w:eastAsia="sl-SI"/>
        </w:rPr>
      </w:pPr>
      <w:r w:rsidRPr="007D4A35">
        <w:rPr>
          <w:rFonts w:ascii="Arial" w:eastAsia="Times New Roman" w:hAnsi="Arial" w:cs="Arial"/>
          <w:sz w:val="24"/>
          <w:szCs w:val="24"/>
          <w:lang w:eastAsia="sl-SI"/>
        </w:rPr>
        <w:t>mladič</w:t>
      </w:r>
      <w:r>
        <w:rPr>
          <w:rFonts w:ascii="Arial" w:eastAsia="Times New Roman" w:hAnsi="Arial" w:cs="Arial"/>
          <w:sz w:val="24"/>
          <w:szCs w:val="24"/>
          <w:lang w:eastAsia="sl-SI"/>
        </w:rPr>
        <w:t>ih še vidne kot dve črni pikici.</w:t>
      </w:r>
    </w:p>
    <w:p w:rsidR="004D086E" w:rsidRPr="00EE151F" w:rsidRDefault="004D086E" w:rsidP="004D086E">
      <w:pPr>
        <w:pStyle w:val="Odstavekseznama"/>
        <w:numPr>
          <w:ilvl w:val="0"/>
          <w:numId w:val="2"/>
        </w:numPr>
        <w:rPr>
          <w:rFonts w:ascii="Arial" w:hAnsi="Arial" w:cs="Arial"/>
          <w:sz w:val="24"/>
          <w:szCs w:val="24"/>
        </w:rPr>
      </w:pPr>
      <w:r w:rsidRPr="007D4A35">
        <w:rPr>
          <w:rFonts w:ascii="Arial" w:eastAsia="Times New Roman" w:hAnsi="Arial" w:cs="Arial"/>
          <w:sz w:val="24"/>
          <w:szCs w:val="24"/>
          <w:lang w:eastAsia="sl-SI"/>
        </w:rPr>
        <w:t xml:space="preserve">konj ima dobro razvit prst sredinec, toda pod kožo ima še zakrnela ostanka drugega in četrtega prsta. Predniki konja so imeli več prstov, potomcem pa so začeli krneti zaradi življenja na bolj trdih, </w:t>
      </w:r>
      <w:r>
        <w:rPr>
          <w:rFonts w:ascii="Arial" w:eastAsia="Times New Roman" w:hAnsi="Arial" w:cs="Arial"/>
          <w:sz w:val="24"/>
          <w:szCs w:val="24"/>
          <w:lang w:eastAsia="sl-SI"/>
        </w:rPr>
        <w:t>stepskih tleh.</w:t>
      </w:r>
    </w:p>
    <w:p w:rsidR="004D086E" w:rsidRPr="00EE151F" w:rsidRDefault="004D086E" w:rsidP="004D086E">
      <w:pPr>
        <w:pStyle w:val="Odstavekseznama"/>
        <w:numPr>
          <w:ilvl w:val="0"/>
          <w:numId w:val="2"/>
        </w:numPr>
        <w:shd w:val="clear" w:color="auto" w:fill="FFFFFF"/>
        <w:spacing w:after="0" w:line="240" w:lineRule="auto"/>
        <w:rPr>
          <w:rFonts w:ascii="Arial" w:eastAsia="Times New Roman" w:hAnsi="Arial" w:cs="Arial"/>
          <w:sz w:val="24"/>
          <w:szCs w:val="24"/>
          <w:lang w:eastAsia="sl-SI"/>
        </w:rPr>
      </w:pPr>
      <w:r w:rsidRPr="00EE151F">
        <w:rPr>
          <w:rFonts w:ascii="Arial" w:eastAsia="Times New Roman" w:hAnsi="Arial" w:cs="Arial"/>
          <w:sz w:val="24"/>
          <w:szCs w:val="24"/>
          <w:lang w:eastAsia="sl-SI"/>
        </w:rPr>
        <w:t xml:space="preserve">Tudi rastline imajo zakrnele organe. Znani so kaktusi, ki imajo zakrnele liste spremenjene v bodice, in cvetovi vetrocvetk, ki imajo zakrnele liste cvetnega odevala.  Tudi spolni organi kopenskih rastlin so močno </w:t>
      </w:r>
      <w:proofErr w:type="spellStart"/>
      <w:r w:rsidRPr="00EE151F">
        <w:rPr>
          <w:rFonts w:ascii="Arial" w:eastAsia="Times New Roman" w:hAnsi="Arial" w:cs="Arial"/>
          <w:sz w:val="24"/>
          <w:szCs w:val="24"/>
          <w:lang w:eastAsia="sl-SI"/>
        </w:rPr>
        <w:t>okrneli</w:t>
      </w:r>
      <w:proofErr w:type="spellEnd"/>
      <w:r w:rsidRPr="00EE151F">
        <w:rPr>
          <w:rFonts w:ascii="Arial" w:eastAsia="Times New Roman" w:hAnsi="Arial" w:cs="Arial"/>
          <w:sz w:val="24"/>
          <w:szCs w:val="24"/>
          <w:lang w:eastAsia="sl-SI"/>
        </w:rPr>
        <w:t>.</w:t>
      </w:r>
    </w:p>
    <w:p w:rsidR="004D086E" w:rsidRPr="00EE151F" w:rsidRDefault="004D086E" w:rsidP="004D086E">
      <w:pPr>
        <w:pStyle w:val="Odstavekseznama"/>
        <w:numPr>
          <w:ilvl w:val="0"/>
          <w:numId w:val="2"/>
        </w:numPr>
        <w:shd w:val="clear" w:color="auto" w:fill="FFFFFF"/>
        <w:spacing w:after="0" w:line="240" w:lineRule="auto"/>
        <w:rPr>
          <w:rFonts w:ascii="Arial" w:eastAsia="Times New Roman" w:hAnsi="Arial" w:cs="Arial"/>
          <w:sz w:val="24"/>
          <w:szCs w:val="24"/>
          <w:lang w:eastAsia="sl-SI"/>
        </w:rPr>
      </w:pPr>
      <w:r w:rsidRPr="00EE151F">
        <w:rPr>
          <w:rFonts w:ascii="Arial" w:eastAsia="Times New Roman" w:hAnsi="Arial" w:cs="Arial"/>
          <w:sz w:val="24"/>
          <w:szCs w:val="24"/>
          <w:lang w:eastAsia="sl-SI"/>
        </w:rPr>
        <w:t>Tudi človek ima vrsto zakrnelih organov. Poleg slepiča so to še: modrostni zobje, prsti na nogi (razen palca), mišice za premikanje uhljev, trtica in  še številni drugi. Popoln seznam človekovih zakrnelih organov bi jih vseboval preko sto.</w:t>
      </w:r>
    </w:p>
    <w:p w:rsidR="004D086E" w:rsidRPr="007D4A35" w:rsidRDefault="004D086E" w:rsidP="004D086E">
      <w:pPr>
        <w:rPr>
          <w:rFonts w:ascii="Arial" w:hAnsi="Arial" w:cs="Arial"/>
          <w:sz w:val="24"/>
          <w:szCs w:val="24"/>
        </w:rPr>
      </w:pPr>
    </w:p>
    <w:p w:rsidR="004D086E" w:rsidRDefault="004D086E" w:rsidP="004D086E">
      <w:pPr>
        <w:pStyle w:val="Odstavekseznama"/>
        <w:numPr>
          <w:ilvl w:val="0"/>
          <w:numId w:val="1"/>
        </w:numPr>
        <w:rPr>
          <w:rFonts w:ascii="Arial" w:hAnsi="Arial" w:cs="Arial"/>
          <w:sz w:val="24"/>
          <w:szCs w:val="24"/>
        </w:rPr>
      </w:pPr>
      <w:r>
        <w:rPr>
          <w:rFonts w:ascii="Arial" w:hAnsi="Arial" w:cs="Arial"/>
          <w:sz w:val="24"/>
          <w:szCs w:val="24"/>
        </w:rPr>
        <w:t xml:space="preserve">Z proučevanjem </w:t>
      </w:r>
      <w:r w:rsidRPr="00C54EF4">
        <w:rPr>
          <w:rFonts w:ascii="Arial" w:hAnsi="Arial" w:cs="Arial"/>
          <w:b/>
          <w:sz w:val="24"/>
          <w:szCs w:val="24"/>
        </w:rPr>
        <w:t>RAZVOJA ZARODKOV</w:t>
      </w:r>
      <w:r>
        <w:rPr>
          <w:rFonts w:ascii="Arial" w:hAnsi="Arial" w:cs="Arial"/>
          <w:sz w:val="24"/>
          <w:szCs w:val="24"/>
        </w:rPr>
        <w:t xml:space="preserve"> so strokovnjaki odkrili, da se v razvoju zarodkov pojavijo določeni znaki.</w:t>
      </w:r>
    </w:p>
    <w:p w:rsidR="004D086E" w:rsidRDefault="004D086E" w:rsidP="004D086E">
      <w:pPr>
        <w:ind w:left="360"/>
        <w:rPr>
          <w:rFonts w:ascii="Arial" w:hAnsi="Arial" w:cs="Arial"/>
          <w:sz w:val="24"/>
          <w:szCs w:val="24"/>
        </w:rPr>
      </w:pPr>
      <w:r>
        <w:rPr>
          <w:rFonts w:ascii="Arial" w:hAnsi="Arial" w:cs="Arial"/>
          <w:sz w:val="24"/>
          <w:szCs w:val="24"/>
        </w:rPr>
        <w:t xml:space="preserve">Zarodki različnih vretenčarjev so si zelo podobni. Bolj kot so si vrste sorodne, dlje so si v svojem razvoju podobni njihovi zarodki. </w:t>
      </w:r>
    </w:p>
    <w:p w:rsidR="004D086E" w:rsidRPr="00C54EF4" w:rsidRDefault="004D086E" w:rsidP="004D086E">
      <w:pPr>
        <w:ind w:left="360"/>
        <w:rPr>
          <w:rFonts w:ascii="Arial" w:hAnsi="Arial" w:cs="Arial"/>
          <w:sz w:val="24"/>
          <w:szCs w:val="24"/>
        </w:rPr>
      </w:pPr>
      <w:r>
        <w:rPr>
          <w:rFonts w:ascii="Arial" w:hAnsi="Arial" w:cs="Arial"/>
          <w:sz w:val="24"/>
          <w:szCs w:val="24"/>
        </w:rPr>
        <w:t>V prvi vrsti zarodkov opazimo, da se pri razvoju človekovega zarodka pojavljajo razvojna stanja ribe, dvoživke in plazilca.</w:t>
      </w:r>
    </w:p>
    <w:p w:rsidR="004D086E" w:rsidRDefault="004D086E" w:rsidP="004D086E">
      <w:pPr>
        <w:pStyle w:val="Odstavekseznama"/>
        <w:rPr>
          <w:rFonts w:ascii="Arial" w:hAnsi="Arial" w:cs="Arial"/>
          <w:sz w:val="24"/>
          <w:szCs w:val="24"/>
        </w:rPr>
      </w:pPr>
    </w:p>
    <w:p w:rsidR="004D086E" w:rsidRPr="00C54EF4" w:rsidRDefault="004D086E" w:rsidP="004D086E">
      <w:pPr>
        <w:pStyle w:val="Odstavekseznama"/>
        <w:numPr>
          <w:ilvl w:val="0"/>
          <w:numId w:val="1"/>
        </w:numPr>
        <w:rPr>
          <w:rFonts w:ascii="Arial" w:hAnsi="Arial" w:cs="Arial"/>
          <w:b/>
          <w:sz w:val="24"/>
          <w:szCs w:val="24"/>
        </w:rPr>
      </w:pPr>
      <w:r w:rsidRPr="00C54EF4">
        <w:rPr>
          <w:rFonts w:ascii="Arial" w:hAnsi="Arial" w:cs="Arial"/>
          <w:b/>
          <w:sz w:val="24"/>
          <w:szCs w:val="24"/>
        </w:rPr>
        <w:t>PROSTORSKE LOČITVE</w:t>
      </w:r>
      <w:r>
        <w:rPr>
          <w:rFonts w:ascii="Arial" w:hAnsi="Arial" w:cs="Arial"/>
          <w:b/>
          <w:sz w:val="24"/>
          <w:szCs w:val="24"/>
        </w:rPr>
        <w:t xml:space="preserve"> </w:t>
      </w:r>
      <w:r>
        <w:rPr>
          <w:rFonts w:ascii="Arial" w:hAnsi="Arial" w:cs="Arial"/>
          <w:sz w:val="24"/>
          <w:szCs w:val="24"/>
        </w:rPr>
        <w:t xml:space="preserve">so lahko naravne (morje, puščave, gore) ali umetne (ceste). </w:t>
      </w:r>
    </w:p>
    <w:p w:rsidR="004D086E" w:rsidRDefault="004D086E" w:rsidP="004D086E">
      <w:pPr>
        <w:shd w:val="clear" w:color="auto" w:fill="FFFFFF"/>
        <w:spacing w:after="0" w:line="240" w:lineRule="auto"/>
        <w:rPr>
          <w:rFonts w:ascii="Arial" w:eastAsia="Times New Roman" w:hAnsi="Arial" w:cs="Arial"/>
          <w:lang w:eastAsia="sl-SI"/>
        </w:rPr>
      </w:pPr>
      <w:r>
        <w:rPr>
          <w:rFonts w:ascii="Arial" w:eastAsia="Times New Roman" w:hAnsi="Arial" w:cs="Arial"/>
          <w:lang w:eastAsia="sl-SI"/>
        </w:rPr>
        <w:t xml:space="preserve">Prav te prostorske ločitve populacij lahko vodijo v nastanek novih vrst. Z odcepom Avstralije so se na tej celini razvile vrste živali, ki jih ni nikjer drugje. </w:t>
      </w:r>
    </w:p>
    <w:p w:rsidR="000B2E23" w:rsidRDefault="000B2E23"/>
    <w:sectPr w:rsidR="000B2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14AB5"/>
    <w:multiLevelType w:val="hybridMultilevel"/>
    <w:tmpl w:val="3CF272D0"/>
    <w:lvl w:ilvl="0" w:tplc="31A84E38">
      <w:start w:val="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7F884BB7"/>
    <w:multiLevelType w:val="hybridMultilevel"/>
    <w:tmpl w:val="DC30DE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6E"/>
    <w:rsid w:val="000B2E23"/>
    <w:rsid w:val="004D08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08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0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08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2020-04-23T15:57:00Z</dcterms:created>
  <dcterms:modified xsi:type="dcterms:W3CDTF">2020-04-23T15:57:00Z</dcterms:modified>
</cp:coreProperties>
</file>