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EC" w:rsidRDefault="00CA3CEC" w:rsidP="00CA3CEC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Še enkrat ponovite pravilo topnosti. </w:t>
      </w: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Katere snovi se topijo v polarnih topilih? </w:t>
      </w:r>
    </w:p>
    <w:p w:rsidR="00CA3CEC" w:rsidRPr="00B12D0B" w:rsidRDefault="00CA3CEC" w:rsidP="00CA3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snovi se topijo v nepolarnih topilih?</w:t>
      </w:r>
    </w:p>
    <w:p w:rsidR="00CA3CEC" w:rsidRDefault="00CA3CEC" w:rsidP="00CA3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CEC" w:rsidRDefault="00CA3CEC" w:rsidP="00CA3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CEC" w:rsidRDefault="00CA3CEC" w:rsidP="00CA3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CEC" w:rsidRPr="00B12D0B" w:rsidRDefault="00CA3CEC" w:rsidP="00CA3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D0B">
        <w:rPr>
          <w:rFonts w:ascii="Arial" w:hAnsi="Arial" w:cs="Arial"/>
          <w:sz w:val="24"/>
          <w:szCs w:val="24"/>
        </w:rPr>
        <w:t>Katere spojine so dobro topne v vodi? Kako bi se lotili te naloge?</w:t>
      </w:r>
    </w:p>
    <w:p w:rsidR="00CA3CEC" w:rsidRPr="00B12D0B" w:rsidRDefault="00CA3CEC" w:rsidP="00CA3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CEC" w:rsidRPr="00B12D0B" w:rsidRDefault="00CA3CEC" w:rsidP="00CA3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D0B">
        <w:rPr>
          <w:rFonts w:ascii="Arial" w:hAnsi="Arial" w:cs="Arial"/>
          <w:sz w:val="24"/>
          <w:szCs w:val="24"/>
        </w:rPr>
        <w:t>POMOČ:</w:t>
      </w:r>
    </w:p>
    <w:p w:rsidR="00CA3CEC" w:rsidRDefault="00CA3CEC" w:rsidP="00CA3C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2D0B">
        <w:rPr>
          <w:rFonts w:ascii="Arial" w:hAnsi="Arial" w:cs="Arial"/>
          <w:sz w:val="24"/>
          <w:szCs w:val="24"/>
        </w:rPr>
        <w:t>Najprej moraš ugotoviti ali so</w:t>
      </w:r>
      <w:r>
        <w:rPr>
          <w:rFonts w:ascii="Arial" w:hAnsi="Arial" w:cs="Arial"/>
          <w:sz w:val="24"/>
          <w:szCs w:val="24"/>
        </w:rPr>
        <w:t xml:space="preserve"> spojine ionske ali kovalentne.</w:t>
      </w:r>
    </w:p>
    <w:p w:rsidR="00CA3CEC" w:rsidRDefault="00CA3CEC" w:rsidP="00CA3C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moraš ugotoviti ali so kovalentne spojine polarne ali nepolarne.</w:t>
      </w:r>
    </w:p>
    <w:p w:rsidR="00CA3CEC" w:rsidRDefault="00CA3CEC" w:rsidP="00CA3CEC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sedaj moraš vedeti, da je voda polarna. Kaj se topi v polarnih topilih? Ionski kristali in polarne kovalentne spojine. Bo šlo?</w:t>
      </w: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JOD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NATRIJEV KLORID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AMONIAK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OLJE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GLUKOZA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OGLJIKOV DIOKSID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MAGNEZIJEV KLORID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NATRIJEV FLUORID</w:t>
      </w:r>
    </w:p>
    <w:p w:rsidR="00CA3CEC" w:rsidRPr="00052181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KALIJEV KLRODID</w:t>
      </w: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  <w:r w:rsidRPr="00052181">
        <w:rPr>
          <w:rFonts w:ascii="Arial" w:hAnsi="Arial" w:cs="Arial"/>
          <w:sz w:val="24"/>
          <w:szCs w:val="24"/>
        </w:rPr>
        <w:t>BROM</w:t>
      </w: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</w:p>
    <w:p w:rsidR="00CA3CEC" w:rsidRDefault="00CA3CEC" w:rsidP="00CA3CEC">
      <w:pPr>
        <w:rPr>
          <w:rFonts w:ascii="Arial" w:hAnsi="Arial" w:cs="Arial"/>
          <w:sz w:val="24"/>
          <w:szCs w:val="24"/>
        </w:rPr>
      </w:pPr>
    </w:p>
    <w:p w:rsidR="00CA3CEC" w:rsidRPr="00AC141A" w:rsidRDefault="00CA3CEC" w:rsidP="00CA3CEC">
      <w:pPr>
        <w:rPr>
          <w:rFonts w:ascii="Arial" w:hAnsi="Arial" w:cs="Arial"/>
          <w:sz w:val="24"/>
          <w:szCs w:val="24"/>
        </w:rPr>
      </w:pPr>
      <w:r w:rsidRPr="00AC141A">
        <w:rPr>
          <w:rFonts w:ascii="Arial" w:hAnsi="Arial" w:cs="Arial"/>
          <w:sz w:val="24"/>
          <w:szCs w:val="24"/>
        </w:rPr>
        <w:t xml:space="preserve">V učbeniku na strani 67 naredi tri naloge. </w:t>
      </w:r>
    </w:p>
    <w:p w:rsidR="00EA13BA" w:rsidRDefault="00EA13BA"/>
    <w:sectPr w:rsidR="00EA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791"/>
    <w:multiLevelType w:val="hybridMultilevel"/>
    <w:tmpl w:val="95EACD4E"/>
    <w:lvl w:ilvl="0" w:tplc="385EBE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C"/>
    <w:rsid w:val="00CA3CEC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3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3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2020-05-07T05:37:00Z</dcterms:created>
  <dcterms:modified xsi:type="dcterms:W3CDTF">2020-05-07T05:39:00Z</dcterms:modified>
</cp:coreProperties>
</file>