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FCC" w:rsidRPr="003A53B6" w:rsidRDefault="006C0961" w:rsidP="003A53B6">
      <w:pPr>
        <w:jc w:val="center"/>
        <w:rPr>
          <w:color w:val="FF0000"/>
          <w:sz w:val="32"/>
          <w:szCs w:val="32"/>
        </w:rPr>
      </w:pPr>
      <w:r w:rsidRPr="003A53B6">
        <w:rPr>
          <w:color w:val="FF0000"/>
          <w:sz w:val="32"/>
          <w:szCs w:val="32"/>
        </w:rPr>
        <w:t>ZGODOVINSKA OBDOBJA ČLOVEŠTVA</w:t>
      </w:r>
    </w:p>
    <w:p w:rsidR="006C0961" w:rsidRDefault="006C0961"/>
    <w:p w:rsidR="006C0961" w:rsidRDefault="006C0961" w:rsidP="003A53B6">
      <w:pPr>
        <w:jc w:val="center"/>
        <w:rPr>
          <w:color w:val="FF0000"/>
        </w:rPr>
      </w:pPr>
      <w:bookmarkStart w:id="0" w:name="_GoBack"/>
      <w:r w:rsidRPr="003A53B6">
        <w:rPr>
          <w:noProof/>
          <w:color w:val="FF0000"/>
          <w:lang w:eastAsia="sl-SI"/>
        </w:rPr>
        <w:drawing>
          <wp:inline distT="0" distB="0" distL="0" distR="0" wp14:anchorId="5E193EED" wp14:editId="6EFA447C">
            <wp:extent cx="4019550" cy="173772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0482" cy="17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A52A00"/>
          <w:sz w:val="33"/>
          <w:szCs w:val="33"/>
        </w:rPr>
      </w:pPr>
      <w:r>
        <w:rPr>
          <w:noProof/>
          <w:lang w:eastAsia="sl-SI"/>
        </w:rPr>
        <w:drawing>
          <wp:inline distT="0" distB="0" distL="0" distR="0" wp14:anchorId="7AEF62D3" wp14:editId="7D9547E1">
            <wp:extent cx="4171950" cy="3747491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7932" cy="377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A52A00"/>
          <w:sz w:val="33"/>
          <w:szCs w:val="33"/>
        </w:rPr>
      </w:pPr>
      <w:r>
        <w:rPr>
          <w:noProof/>
          <w:lang w:eastAsia="sl-SI"/>
        </w:rPr>
        <w:drawing>
          <wp:inline distT="0" distB="0" distL="0" distR="0" wp14:anchorId="1E634E97" wp14:editId="0A0061E2">
            <wp:extent cx="4171950" cy="1960431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2481" cy="197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 w:rsidRPr="003A53B6">
        <w:rPr>
          <w:rFonts w:ascii="Arial" w:hAnsi="Arial" w:cs="Arial"/>
          <w:sz w:val="36"/>
          <w:szCs w:val="36"/>
        </w:rPr>
        <w:t>Prepiši v zvezek.</w:t>
      </w:r>
    </w:p>
    <w:p w:rsidR="003A53B6" w:rsidRP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A52A00"/>
          <w:sz w:val="33"/>
          <w:szCs w:val="33"/>
        </w:rPr>
        <w:t>Kamena doba</w:t>
      </w:r>
      <w:r>
        <w:rPr>
          <w:rFonts w:ascii="Arial" w:hAnsi="Arial" w:cs="Arial"/>
          <w:color w:val="8B0000"/>
          <w:sz w:val="33"/>
          <w:szCs w:val="33"/>
        </w:rPr>
        <w:t xml:space="preserve"> </w:t>
      </w:r>
      <w:r>
        <w:rPr>
          <w:rFonts w:ascii="Arial" w:hAnsi="Arial" w:cs="Arial"/>
          <w:color w:val="000000"/>
          <w:sz w:val="33"/>
          <w:szCs w:val="33"/>
        </w:rPr>
        <w:t xml:space="preserve">od 30.000 let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pr.n.št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do 2000 let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pr.n.št</w:t>
      </w:r>
      <w:proofErr w:type="spellEnd"/>
      <w:r>
        <w:rPr>
          <w:rFonts w:ascii="Arial" w:hAnsi="Arial" w:cs="Arial"/>
          <w:color w:val="000000"/>
          <w:sz w:val="33"/>
          <w:szCs w:val="33"/>
        </w:rPr>
        <w:t>.</w:t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A52A00"/>
          <w:sz w:val="33"/>
          <w:szCs w:val="33"/>
        </w:rPr>
        <w:t>Bakrena doba</w:t>
      </w:r>
      <w:r>
        <w:rPr>
          <w:rFonts w:ascii="Arial" w:hAnsi="Arial" w:cs="Arial"/>
          <w:color w:val="000000"/>
          <w:sz w:val="33"/>
          <w:szCs w:val="33"/>
        </w:rPr>
        <w:t xml:space="preserve"> od leta 2000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pr.n.št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. do 1700 let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pr.n.št</w:t>
      </w:r>
      <w:proofErr w:type="spellEnd"/>
      <w:r>
        <w:rPr>
          <w:rFonts w:ascii="Arial" w:hAnsi="Arial" w:cs="Arial"/>
          <w:color w:val="000000"/>
          <w:sz w:val="33"/>
          <w:szCs w:val="33"/>
        </w:rPr>
        <w:t>.</w:t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A52A00"/>
          <w:sz w:val="33"/>
          <w:szCs w:val="33"/>
        </w:rPr>
        <w:t>Bronasta doba</w:t>
      </w:r>
      <w:r>
        <w:rPr>
          <w:rFonts w:ascii="Arial" w:hAnsi="Arial" w:cs="Arial"/>
          <w:color w:val="000000"/>
          <w:sz w:val="33"/>
          <w:szCs w:val="33"/>
        </w:rPr>
        <w:t xml:space="preserve"> od leta 1700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pr.n.št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. do leta 800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pr.n.št</w:t>
      </w:r>
      <w:proofErr w:type="spellEnd"/>
      <w:r>
        <w:rPr>
          <w:rFonts w:ascii="Arial" w:hAnsi="Arial" w:cs="Arial"/>
          <w:color w:val="000000"/>
          <w:sz w:val="33"/>
          <w:szCs w:val="33"/>
        </w:rPr>
        <w:t>.</w:t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A52A00"/>
          <w:sz w:val="33"/>
          <w:szCs w:val="33"/>
        </w:rPr>
        <w:t>Železna doba</w:t>
      </w:r>
      <w:r>
        <w:rPr>
          <w:rFonts w:ascii="Arial" w:hAnsi="Arial" w:cs="Arial"/>
          <w:color w:val="000000"/>
          <w:sz w:val="33"/>
          <w:szCs w:val="33"/>
        </w:rPr>
        <w:t xml:space="preserve"> od leta 800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pr.n.št</w:t>
      </w:r>
      <w:proofErr w:type="spellEnd"/>
      <w:r>
        <w:rPr>
          <w:rFonts w:ascii="Arial" w:hAnsi="Arial" w:cs="Arial"/>
          <w:color w:val="000000"/>
          <w:sz w:val="33"/>
          <w:szCs w:val="33"/>
        </w:rPr>
        <w:t>. do leta 1  našega štetja</w:t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A52A00"/>
          <w:sz w:val="33"/>
          <w:szCs w:val="33"/>
        </w:rPr>
        <w:t xml:space="preserve">Stari vek </w:t>
      </w:r>
      <w:r>
        <w:rPr>
          <w:rFonts w:ascii="Arial" w:hAnsi="Arial" w:cs="Arial"/>
          <w:color w:val="000000"/>
          <w:sz w:val="33"/>
          <w:szCs w:val="33"/>
        </w:rPr>
        <w:t>od leta 1 do leta 500</w:t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A52A00"/>
          <w:sz w:val="33"/>
          <w:szCs w:val="33"/>
        </w:rPr>
        <w:t>Srednji vek</w:t>
      </w:r>
      <w:r>
        <w:rPr>
          <w:rFonts w:ascii="Arial" w:hAnsi="Arial" w:cs="Arial"/>
          <w:color w:val="000000"/>
          <w:sz w:val="33"/>
          <w:szCs w:val="33"/>
        </w:rPr>
        <w:t xml:space="preserve"> od leta 500 do leta 1500</w:t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A52A00"/>
          <w:sz w:val="33"/>
          <w:szCs w:val="33"/>
        </w:rPr>
        <w:t>Novi vek</w:t>
      </w:r>
      <w:r>
        <w:rPr>
          <w:rFonts w:ascii="Arial" w:hAnsi="Arial" w:cs="Arial"/>
          <w:color w:val="000000"/>
          <w:sz w:val="33"/>
          <w:szCs w:val="33"/>
        </w:rPr>
        <w:t xml:space="preserve"> od leta 1500 do 1. svetovne vojne</w:t>
      </w:r>
    </w:p>
    <w:p w:rsidR="003A53B6" w:rsidRDefault="003A53B6" w:rsidP="003A53B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A52A00"/>
          <w:sz w:val="33"/>
          <w:szCs w:val="33"/>
        </w:rPr>
        <w:t>Moderna doba</w:t>
      </w:r>
      <w:r>
        <w:rPr>
          <w:rFonts w:ascii="Arial" w:hAnsi="Arial" w:cs="Arial"/>
          <w:color w:val="000000"/>
          <w:sz w:val="33"/>
          <w:szCs w:val="33"/>
        </w:rPr>
        <w:t xml:space="preserve"> od leta 1918 do danes</w:t>
      </w:r>
    </w:p>
    <w:p w:rsidR="003A53B6" w:rsidRPr="003A53B6" w:rsidRDefault="003A53B6" w:rsidP="003A53B6">
      <w:pPr>
        <w:spacing w:line="360" w:lineRule="auto"/>
        <w:rPr>
          <w:color w:val="FF0000"/>
        </w:rPr>
      </w:pPr>
    </w:p>
    <w:p w:rsidR="003A53B6" w:rsidRPr="003A53B6" w:rsidRDefault="003A53B6">
      <w:pPr>
        <w:spacing w:line="360" w:lineRule="auto"/>
        <w:rPr>
          <w:color w:val="FF0000"/>
        </w:rPr>
      </w:pPr>
    </w:p>
    <w:sectPr w:rsidR="003A53B6" w:rsidRPr="003A53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61"/>
    <w:rsid w:val="003A53B6"/>
    <w:rsid w:val="006C0961"/>
    <w:rsid w:val="007053B4"/>
    <w:rsid w:val="0080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701C5-57AA-4926-A8EC-84B7D6F8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2</cp:revision>
  <dcterms:created xsi:type="dcterms:W3CDTF">2020-05-08T09:39:00Z</dcterms:created>
  <dcterms:modified xsi:type="dcterms:W3CDTF">2020-05-12T18:14:00Z</dcterms:modified>
</cp:coreProperties>
</file>