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0" w:rsidRPr="00011180" w:rsidRDefault="006D2DA0" w:rsidP="006D2DA0">
      <w:pPr>
        <w:shd w:val="clear" w:color="auto" w:fill="B6DDE8" w:themeFill="accent5" w:themeFillTint="66"/>
        <w:spacing w:after="0" w:line="240" w:lineRule="auto"/>
        <w:ind w:left="-426"/>
        <w:jc w:val="center"/>
        <w:rPr>
          <w:rFonts w:eastAsia="Times New Roman" w:cstheme="minorHAnsi"/>
          <w:sz w:val="48"/>
          <w:szCs w:val="48"/>
          <w:lang w:eastAsia="sl-SI"/>
        </w:rPr>
      </w:pPr>
      <w:bookmarkStart w:id="0" w:name="_GoBack"/>
      <w:bookmarkEnd w:id="0"/>
      <w:r w:rsidRPr="00011180">
        <w:rPr>
          <w:rFonts w:eastAsia="Times New Roman" w:cstheme="minorHAnsi"/>
          <w:sz w:val="48"/>
          <w:szCs w:val="48"/>
          <w:lang w:eastAsia="sl-SI"/>
        </w:rPr>
        <w:t>POHOD</w:t>
      </w:r>
    </w:p>
    <w:p w:rsidR="006D2DA0" w:rsidRDefault="006D2DA0" w:rsidP="006D2DA0">
      <w:pPr>
        <w:rPr>
          <w:rFonts w:eastAsia="Times New Roman" w:cstheme="minorHAnsi"/>
          <w:sz w:val="24"/>
          <w:szCs w:val="24"/>
          <w:lang w:eastAsia="sl-SI"/>
        </w:rPr>
      </w:pPr>
    </w:p>
    <w:p w:rsidR="002B3048" w:rsidRPr="002B729C" w:rsidRDefault="006D2DA0" w:rsidP="006D2DA0">
      <w:pPr>
        <w:spacing w:line="480" w:lineRule="auto"/>
        <w:rPr>
          <w:rFonts w:eastAsia="Times New Roman" w:cstheme="minorHAnsi"/>
          <w:sz w:val="40"/>
          <w:szCs w:val="40"/>
          <w:lang w:eastAsia="sl-SI"/>
        </w:rPr>
      </w:pPr>
      <w:r w:rsidRPr="002B729C">
        <w:rPr>
          <w:rFonts w:eastAsia="Times New Roman" w:cstheme="minorHAnsi"/>
          <w:sz w:val="40"/>
          <w:szCs w:val="40"/>
          <w:lang w:eastAsia="sl-SI"/>
        </w:rPr>
        <w:t xml:space="preserve">Učenci v spremstvu družine lahko izberete </w:t>
      </w:r>
      <w:r w:rsidRPr="002B729C">
        <w:rPr>
          <w:rFonts w:eastAsia="Times New Roman" w:cstheme="minorHAnsi"/>
          <w:b/>
          <w:sz w:val="40"/>
          <w:szCs w:val="40"/>
          <w:shd w:val="clear" w:color="auto" w:fill="FBD4B4" w:themeFill="accent6" w:themeFillTint="66"/>
          <w:lang w:eastAsia="sl-SI"/>
        </w:rPr>
        <w:t>pohod v bližnjo naravo</w:t>
      </w:r>
      <w:r w:rsidRPr="002B729C">
        <w:rPr>
          <w:rFonts w:eastAsia="Times New Roman" w:cstheme="minorHAnsi"/>
          <w:sz w:val="40"/>
          <w:szCs w:val="40"/>
          <w:lang w:eastAsia="sl-SI"/>
        </w:rPr>
        <w:t xml:space="preserve">. Pri aktivnostih v naravi ne pozabite na varnostna priporočila za gibanje na prostem. Na voljo imate pohod na bližnji hrib, pohod okrog naselja, poligon v naravi, tek čez </w:t>
      </w:r>
      <w:proofErr w:type="spellStart"/>
      <w:r w:rsidRPr="002B729C">
        <w:rPr>
          <w:rFonts w:eastAsia="Times New Roman" w:cstheme="minorHAnsi"/>
          <w:sz w:val="40"/>
          <w:szCs w:val="40"/>
          <w:lang w:eastAsia="sl-SI"/>
        </w:rPr>
        <w:t>drn</w:t>
      </w:r>
      <w:proofErr w:type="spellEnd"/>
      <w:r w:rsidRPr="002B729C">
        <w:rPr>
          <w:rFonts w:eastAsia="Times New Roman" w:cstheme="minorHAnsi"/>
          <w:sz w:val="40"/>
          <w:szCs w:val="40"/>
          <w:lang w:eastAsia="sl-SI"/>
        </w:rPr>
        <w:t xml:space="preserve"> in strn… Karkoli, kjer bo vsak član družine »zbral« 2000 korakov (aplikacijo za štetje korakov premore vsak pametni telefon).</w:t>
      </w:r>
    </w:p>
    <w:p w:rsidR="006D2DA0" w:rsidRPr="002B729C" w:rsidRDefault="002B729C" w:rsidP="006D2DA0">
      <w:pPr>
        <w:spacing w:line="480" w:lineRule="auto"/>
        <w:rPr>
          <w:sz w:val="40"/>
          <w:szCs w:val="40"/>
        </w:rPr>
      </w:pPr>
      <w:r>
        <w:rPr>
          <w:rFonts w:eastAsia="Times New Roman" w:cstheme="minorHAnsi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508000</wp:posOffset>
            </wp:positionV>
            <wp:extent cx="1753870" cy="2490360"/>
            <wp:effectExtent l="19050" t="0" r="0" b="0"/>
            <wp:wrapNone/>
            <wp:docPr id="6" name="Slika 6" descr="Library of walk about svg freeuse stock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walk about svg freeuse stock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3870" cy="24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DA0" w:rsidRPr="002B729C">
        <w:rPr>
          <w:rFonts w:eastAsia="Times New Roman" w:cstheme="minorHAnsi"/>
          <w:sz w:val="40"/>
          <w:szCs w:val="40"/>
          <w:lang w:eastAsia="sl-SI"/>
        </w:rPr>
        <w:t>Ne pozabite na primerna oblačila in obutev, zaščito proti klopom ter pijačo.</w:t>
      </w:r>
    </w:p>
    <w:sectPr w:rsidR="006D2DA0" w:rsidRPr="002B729C" w:rsidSect="002B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2DA0"/>
    <w:rsid w:val="00004DCD"/>
    <w:rsid w:val="002B3048"/>
    <w:rsid w:val="002B729C"/>
    <w:rsid w:val="006D2DA0"/>
    <w:rsid w:val="009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DA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Sony</cp:lastModifiedBy>
  <cp:revision>2</cp:revision>
  <dcterms:created xsi:type="dcterms:W3CDTF">2020-04-03T03:56:00Z</dcterms:created>
  <dcterms:modified xsi:type="dcterms:W3CDTF">2020-04-03T03:56:00Z</dcterms:modified>
</cp:coreProperties>
</file>